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5-2024 i Malung-Sä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