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22153-2026 i Malung-Sälens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