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65-2022 i Malung-Sä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