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6154-2026 i Malung-Sälens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