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12636-2022 i Malung-Sälens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