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13105-2026 i Malung-Sälens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