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25 meter från avverkningsanmälan A 49235-2025 i Malung-Sälens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