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dokument behandlar höga naturvärden i avverkningsanmälan A 21950-2024 i Malung-Sälens kommun som inkom 2024-05-31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6724443, E 407994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