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dokument behandlar höga naturvärden i avverkningsanmälan A 26616-2024 i Malung-Sälens kommun. Denna avverkningsanmälan inkom 2024-06-26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rosenticka (NT), ullticka (NT), vedskivlav (NT), vitgrynig nållav (NT), bronshjon (S), gulnål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6223"/>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16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