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39585-2025 i Malung-Sälens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