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23476-2022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