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16034-2019 i Malung-Sälens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