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-2026 i Malung-Säl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