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189-2026 i Malung-Sä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