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47938-2025 i Malung-Sälens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