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32935-2025 i Malung-Sälens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