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669-2021 i Malung-Säle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