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som inkom 2023-05-09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6712445, E 501263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