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94-2023 i Gagnef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