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28591-2024 i Gagnef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