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4238-2026 i Gagnefs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