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56-2026 i Gagnef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