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16815-2025 i Leksands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