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41528-2025 i Leksand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