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53619-2025 i Leksands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