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222-2024 i Leksa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