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16815-2025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