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6029-2025 i Leksands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