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17726-2024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