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29157-2022 i Leksands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