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43330-2022 i Leksands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