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15120-2023 i Leksands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