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dokument behandlar höga naturvärden i avverkningsanmälan A 51502-2022 i Leksands kommun som inkom 2022-11-04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6745838, E 520019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