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dokument behandlar höga naturvärden i avverkningsanmälan A 59826-2023 i Leksands kommun som inkom 2023-11-24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6736061, E 506041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