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176-2024 i Leksand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