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avverkningsanmälan A 59850-2022 i Leksands kommun. Denna avverkningsanmälan inkom 2022-12-06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gräddticka (VU), rynkskinn (VU), garnlav (NT), granticka (NT), gränsticka (NT), Leptoporus mollis (NT), spillkråka (NT, §4), tretåig hackspett (NT, §4), ullticka (NT), violettgrå tagellav (NT), bågpraktmossa (S), stuplav (S), svavelriska (S), trådticka (S), vedticka (S), kungsfågel (§4), tjäder (§4), blåsippa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 karta.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kungsfågel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