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24-2025 i Leks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