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dokument behandlar höga naturvärden i avverkningsanmälan A 17461-2026 i Leksands kommun som inkom 2026-04-08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6724932, E 506189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