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dokument behandlar höga naturvärden i avverkningsanmälan A 7928-2023 i Leksands kommun som inkom 2023-02-16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6723845, E 495314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