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Detta dokument behandlar höga naturvärden i avverkningsanmälan A 26287-2023 i Leksands kommun som inkom 2023-06-14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6727207, E 473913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