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som inkom 2022-02-10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6722545, E 514222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