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Detta dokument behandlar höga naturvärden i avverkningsanmälan A 17461-2026 i Leksands kommun som inkom 2026-04-08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6724932, E 506189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brun gräsfjäril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 gräsfjäril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