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Detta dokument behandlar höga naturvärden i avverkningsanmälan A 51502-2022 i Leksands kommun som inkom 2022-11-04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6745838, E 520019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