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Detta dokument behandlar höga naturvärden i avverkningsanmälan A 59826-2023 i Leksands kommun som inkom 2023-11-24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6736061, E 506041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