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3446-2025 i Leksands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