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26289-2022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