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16743-2026 i Leksands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