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dokument behandlar höga naturvärden i avverkningsanmälan A 43450-2025 i Rättviks kommun som inkom 2025-09-11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6763546, E 500957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