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dokument behandlar höga naturvärden i avverkningsanmälan A 45622-2022 i Rättviks kommun som inkom 2022-10-11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6805131, E 504555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