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dokument behandlar höga naturvärden i avverkningsanmälan A 46646-2025 i Rättviks kommun som inkom 2025-09-26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4363" cy="5688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24363"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6763581, E 501119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